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 собак?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Место укуса промыть водой с мылом или дезинфицирующим раствором, например, 3% перекисью водорода;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Как регистрировать,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чипировать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>, вакцинировать собак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7. Собаки, находящиеся на улицах и в иных общественных местах без сопровождающего лица, подлежат отлову.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При содержании собак в частных домах животное должно содержаться на привязи или в вольере, исключающим свободный доступ к выходу на улицу.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2DA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bookmarkEnd w:id="0"/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выгула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- Обеспечивайте уборку продуктов жизнедеятельности животного в местах и на территориях общего пользования;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установлены федеральным и региональным законодательством.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B94B48" w:rsidRPr="00002DA4" w:rsidRDefault="00B94B48" w:rsidP="003E55DD">
      <w:pPr>
        <w:rPr>
          <w:rFonts w:ascii="Times New Roman" w:hAnsi="Times New Roman" w:cs="Times New Roman"/>
          <w:sz w:val="28"/>
          <w:szCs w:val="28"/>
        </w:rPr>
      </w:pPr>
    </w:p>
    <w:sectPr w:rsidR="00B94B48" w:rsidRPr="0000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9"/>
    <w:rsid w:val="00000391"/>
    <w:rsid w:val="00002DA4"/>
    <w:rsid w:val="0014497F"/>
    <w:rsid w:val="00257388"/>
    <w:rsid w:val="003200D4"/>
    <w:rsid w:val="00383744"/>
    <w:rsid w:val="003D2E79"/>
    <w:rsid w:val="003E55DD"/>
    <w:rsid w:val="004C249B"/>
    <w:rsid w:val="00824C36"/>
    <w:rsid w:val="009A5A15"/>
    <w:rsid w:val="00B94B48"/>
    <w:rsid w:val="00BB2EA5"/>
    <w:rsid w:val="00D25544"/>
    <w:rsid w:val="00E25DFF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50CF-5CE2-41A7-AFE5-6AD273F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Дыршикова Эржена Доржиевна</dc:creator>
  <cp:keywords/>
  <dc:description/>
  <cp:lastModifiedBy>Дыршикова Эржена Доржиевна</cp:lastModifiedBy>
  <cp:revision>2</cp:revision>
  <dcterms:created xsi:type="dcterms:W3CDTF">2021-01-20T06:40:00Z</dcterms:created>
  <dcterms:modified xsi:type="dcterms:W3CDTF">2021-01-20T06:40:00Z</dcterms:modified>
</cp:coreProperties>
</file>