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46" w:rsidRDefault="0072099C" w:rsidP="0072099C">
      <w:pPr>
        <w:jc w:val="right"/>
      </w:pPr>
      <w:bookmarkStart w:id="0" w:name="_GoBack"/>
      <w:bookmarkEnd w:id="0"/>
      <w:r>
        <w:t>Приложение 7</w:t>
      </w:r>
    </w:p>
    <w:p w:rsidR="0072099C" w:rsidRPr="00023FED" w:rsidRDefault="0072099C" w:rsidP="0072099C">
      <w:pPr>
        <w:jc w:val="right"/>
        <w:rPr>
          <w:rFonts w:ascii="Times New Roman" w:hAnsi="Times New Roman" w:cs="Times New Roman"/>
        </w:rPr>
      </w:pPr>
      <w:proofErr w:type="gramStart"/>
      <w:r w:rsidRPr="00023FED">
        <w:rPr>
          <w:rFonts w:ascii="Times New Roman" w:hAnsi="Times New Roman" w:cs="Times New Roman"/>
        </w:rPr>
        <w:t>К СанПиН</w:t>
      </w:r>
      <w:proofErr w:type="gramEnd"/>
      <w:r w:rsidRPr="00023FED">
        <w:rPr>
          <w:rFonts w:ascii="Times New Roman" w:hAnsi="Times New Roman" w:cs="Times New Roman"/>
        </w:rPr>
        <w:t xml:space="preserve"> 2.3/2.4.3590-20</w:t>
      </w:r>
    </w:p>
    <w:p w:rsidR="0072099C" w:rsidRPr="00023FED" w:rsidRDefault="0072099C" w:rsidP="00720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FED">
        <w:rPr>
          <w:rFonts w:ascii="Times New Roman" w:hAnsi="Times New Roman" w:cs="Times New Roman"/>
          <w:sz w:val="24"/>
          <w:szCs w:val="24"/>
        </w:rPr>
        <w:t>Среднесуточные наборы пищевой продукции для детей до 7 лет</w:t>
      </w:r>
      <w:r w:rsidR="009E2169" w:rsidRPr="00023FED">
        <w:rPr>
          <w:rFonts w:ascii="Times New Roman" w:hAnsi="Times New Roman" w:cs="Times New Roman"/>
          <w:sz w:val="24"/>
          <w:szCs w:val="24"/>
        </w:rPr>
        <w:t xml:space="preserve"> (минимальные)</w:t>
      </w:r>
    </w:p>
    <w:p w:rsidR="0072099C" w:rsidRPr="00023FED" w:rsidRDefault="0072099C" w:rsidP="00720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FED">
        <w:rPr>
          <w:rFonts w:ascii="Times New Roman" w:hAnsi="Times New Roman" w:cs="Times New Roman"/>
          <w:sz w:val="24"/>
          <w:szCs w:val="24"/>
        </w:rPr>
        <w:t>(в нетто, мл. на 1 ребенка в сутки)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7580"/>
        <w:gridCol w:w="690"/>
        <w:gridCol w:w="654"/>
      </w:tblGrid>
      <w:tr w:rsidR="00023FED" w:rsidRPr="00023FED" w:rsidTr="00023FED">
        <w:tc>
          <w:tcPr>
            <w:tcW w:w="1135" w:type="dxa"/>
            <w:vMerge w:val="restart"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  <w:r w:rsidRPr="00023FE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80" w:type="dxa"/>
            <w:vMerge w:val="restart"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  <w:r w:rsidRPr="00023FED">
              <w:rPr>
                <w:rFonts w:ascii="Times New Roman" w:hAnsi="Times New Roman" w:cs="Times New Roman"/>
              </w:rPr>
              <w:t>Наименование пищевой продукции или группы пищевой продукции</w:t>
            </w:r>
          </w:p>
        </w:tc>
        <w:tc>
          <w:tcPr>
            <w:tcW w:w="0" w:type="auto"/>
            <w:gridSpan w:val="2"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  <w:r w:rsidRPr="00023FED">
              <w:rPr>
                <w:rFonts w:ascii="Times New Roman" w:hAnsi="Times New Roman" w:cs="Times New Roman"/>
              </w:rPr>
              <w:t>Итого за сутки</w:t>
            </w:r>
          </w:p>
        </w:tc>
      </w:tr>
      <w:tr w:rsidR="00023FED" w:rsidRPr="00023FED" w:rsidTr="00023FED">
        <w:tc>
          <w:tcPr>
            <w:tcW w:w="1135" w:type="dxa"/>
            <w:vMerge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0" w:type="dxa"/>
            <w:vMerge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  <w:r w:rsidRPr="00023FED">
              <w:rPr>
                <w:rFonts w:ascii="Times New Roman" w:hAnsi="Times New Roman" w:cs="Times New Roman"/>
              </w:rPr>
              <w:t>1-3 года</w:t>
            </w:r>
          </w:p>
        </w:tc>
        <w:tc>
          <w:tcPr>
            <w:tcW w:w="0" w:type="auto"/>
          </w:tcPr>
          <w:p w:rsidR="0072099C" w:rsidRPr="00023FED" w:rsidRDefault="0072099C" w:rsidP="0072099C">
            <w:pPr>
              <w:rPr>
                <w:rFonts w:ascii="Times New Roman" w:hAnsi="Times New Roman" w:cs="Times New Roman"/>
              </w:rPr>
            </w:pPr>
            <w:r w:rsidRPr="00023FED">
              <w:rPr>
                <w:rFonts w:ascii="Times New Roman" w:hAnsi="Times New Roman" w:cs="Times New Roman"/>
              </w:rPr>
              <w:t>3-7 лет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 Молоко, молочная и кисломолочная продукция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Творог (5%-9% </w:t>
            </w:r>
            <w:proofErr w:type="spellStart"/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м.д.ж</w:t>
            </w:r>
            <w:proofErr w:type="spellEnd"/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Сметана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Сыр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Мясо 1-й категории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Птица (куры, цыплята-бройлеры, индейка – потрошенная, 1 кат)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Субпродукты (печень, язык, сердце)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Рыба (филе), в </w:t>
            </w:r>
            <w:proofErr w:type="spellStart"/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. филе слабо соленое или малосоленое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Яйцо, шт.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Картофель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Овощи (свежие, замороженные, консервированные), включая соленые и квашеные (не более 10% от общего количества овощей, в </w:t>
            </w:r>
            <w:proofErr w:type="spellStart"/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. томат-пюре, зелень, г.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сухофрукты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Сок фруктовые и овощные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Витаминизированные напитки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Хлеб ржаной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Хлеб пшеничный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023FED" w:rsidRPr="00023FED" w:rsidTr="00023FED">
        <w:tc>
          <w:tcPr>
            <w:tcW w:w="1135" w:type="dxa"/>
          </w:tcPr>
          <w:p w:rsidR="0072099C" w:rsidRPr="00023FED" w:rsidRDefault="0072099C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Крупы, бобовые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</w:tcPr>
          <w:p w:rsidR="0072099C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Макаронные изделия</w:t>
            </w:r>
          </w:p>
        </w:tc>
        <w:tc>
          <w:tcPr>
            <w:tcW w:w="0" w:type="auto"/>
          </w:tcPr>
          <w:p w:rsidR="009E2169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E2169" w:rsidRPr="00023FED" w:rsidRDefault="009E2169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Мука пшеничная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Масло сливочное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Масло растительное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Кондитерские изделия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Чай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Какао-порошок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Кофейный напиток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FED">
              <w:rPr>
                <w:rFonts w:ascii="Times New Roman" w:hAnsi="Times New Roman" w:cs="Times New Roman"/>
                <w:sz w:val="24"/>
                <w:szCs w:val="24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23FED" w:rsidRPr="00023FED" w:rsidTr="00023FED">
        <w:tc>
          <w:tcPr>
            <w:tcW w:w="1135" w:type="dxa"/>
          </w:tcPr>
          <w:p w:rsidR="009E2169" w:rsidRPr="00023FED" w:rsidRDefault="009E2169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Дрожжи хлебопекарные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0" w:type="auto"/>
          </w:tcPr>
          <w:p w:rsidR="009E2169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023FED" w:rsidRPr="00023FED" w:rsidTr="00023FED">
        <w:tc>
          <w:tcPr>
            <w:tcW w:w="1135" w:type="dxa"/>
          </w:tcPr>
          <w:p w:rsidR="00023FED" w:rsidRPr="00023FED" w:rsidRDefault="00023FED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580" w:type="dxa"/>
          </w:tcPr>
          <w:p w:rsidR="00023FED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 xml:space="preserve"> Крахмал</w:t>
            </w:r>
          </w:p>
        </w:tc>
        <w:tc>
          <w:tcPr>
            <w:tcW w:w="0" w:type="auto"/>
          </w:tcPr>
          <w:p w:rsidR="00023FED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023FED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23FED" w:rsidRPr="00023FED" w:rsidTr="00023FED">
        <w:tc>
          <w:tcPr>
            <w:tcW w:w="1135" w:type="dxa"/>
          </w:tcPr>
          <w:p w:rsidR="00023FED" w:rsidRPr="00023FED" w:rsidRDefault="00023FED" w:rsidP="009E21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0" w:type="dxa"/>
          </w:tcPr>
          <w:p w:rsidR="00023FED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Соль пищевая поваренная йодированная</w:t>
            </w:r>
          </w:p>
        </w:tc>
        <w:tc>
          <w:tcPr>
            <w:tcW w:w="0" w:type="auto"/>
          </w:tcPr>
          <w:p w:rsidR="00023FED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023FED" w:rsidRPr="00023FED" w:rsidRDefault="00023FED" w:rsidP="007209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3F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72099C" w:rsidRDefault="0072099C" w:rsidP="0072099C"/>
    <w:sectPr w:rsidR="0072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20F68"/>
    <w:multiLevelType w:val="hybridMultilevel"/>
    <w:tmpl w:val="6220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08"/>
    <w:rsid w:val="00023FED"/>
    <w:rsid w:val="00575B46"/>
    <w:rsid w:val="0072099C"/>
    <w:rsid w:val="009E2169"/>
    <w:rsid w:val="00C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DB60"/>
  <w15:chartTrackingRefBased/>
  <w15:docId w15:val="{2CE14AE3-9CF1-4FF3-B59D-E0B56F9D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1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2021-01-20T11:04:00Z</cp:lastPrinted>
  <dcterms:created xsi:type="dcterms:W3CDTF">2021-01-20T10:06:00Z</dcterms:created>
  <dcterms:modified xsi:type="dcterms:W3CDTF">2021-01-20T11:05:00Z</dcterms:modified>
</cp:coreProperties>
</file>